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8"/>
      </w:tblGrid>
      <w:tr w:rsidR="0010062D">
        <w:tc>
          <w:tcPr>
            <w:tcW w:w="3114" w:type="dxa"/>
          </w:tcPr>
          <w:p w:rsidR="0010062D" w:rsidRDefault="00F45E52">
            <w:pPr>
              <w:jc w:val="center"/>
              <w:rPr>
                <w:rFonts w:ascii="Times New Roman" w:hAnsi="Times New Roman"/>
                <w:b/>
                <w:sz w:val="26"/>
                <w:szCs w:val="26"/>
                <w:lang w:val="nl-NL"/>
              </w:rPr>
            </w:pPr>
            <w:r>
              <w:rPr>
                <w:rFonts w:ascii="Times New Roman" w:hAnsi="Times New Roman"/>
                <w:b/>
                <w:sz w:val="26"/>
                <w:szCs w:val="26"/>
                <w:lang w:val="nl-NL"/>
              </w:rPr>
              <w:t>UỶ BAN NHÂN DÂN</w:t>
            </w:r>
          </w:p>
          <w:p w:rsidR="0010062D" w:rsidRDefault="00F45E52">
            <w:pPr>
              <w:tabs>
                <w:tab w:val="left" w:pos="1080"/>
              </w:tabs>
              <w:spacing w:line="312" w:lineRule="auto"/>
              <w:jc w:val="center"/>
              <w:rPr>
                <w:rFonts w:ascii="Times New Roman" w:hAnsi="Times New Roman"/>
                <w:sz w:val="26"/>
                <w:szCs w:val="26"/>
                <w:lang w:val="nl-NL"/>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564515</wp:posOffset>
                      </wp:positionH>
                      <wp:positionV relativeFrom="paragraph">
                        <wp:posOffset>205105</wp:posOffset>
                      </wp:positionV>
                      <wp:extent cx="685800" cy="0"/>
                      <wp:effectExtent l="11430" t="13970" r="762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763B24"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pt,16.15pt" to="98.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"/>
                  </w:pict>
                </mc:Fallback>
              </mc:AlternateContent>
            </w:r>
            <w:r>
              <w:rPr>
                <w:rFonts w:ascii="Times New Roman" w:hAnsi="Times New Roman"/>
                <w:b/>
                <w:sz w:val="26"/>
                <w:szCs w:val="26"/>
                <w:lang w:val="nl-NL"/>
              </w:rPr>
              <w:t>THỊ TRẤN TIÊN ĐIỀN</w:t>
            </w:r>
          </w:p>
          <w:p w:rsidR="0010062D" w:rsidRDefault="0010062D">
            <w:pPr>
              <w:tabs>
                <w:tab w:val="left" w:pos="1080"/>
              </w:tabs>
              <w:spacing w:line="312" w:lineRule="auto"/>
              <w:jc w:val="center"/>
              <w:rPr>
                <w:rFonts w:ascii="Times New Roman" w:hAnsi="Times New Roman"/>
                <w:lang w:val="nl-NL"/>
              </w:rPr>
            </w:pPr>
          </w:p>
          <w:p w:rsidR="0010062D" w:rsidRDefault="00F45E52">
            <w:pPr>
              <w:tabs>
                <w:tab w:val="left" w:pos="1080"/>
              </w:tabs>
              <w:spacing w:line="312" w:lineRule="auto"/>
              <w:jc w:val="center"/>
              <w:rPr>
                <w:rFonts w:ascii="Times New Roman" w:hAnsi="Times New Roman"/>
                <w:sz w:val="26"/>
                <w:szCs w:val="26"/>
                <w:lang w:val="da-DK"/>
              </w:rPr>
            </w:pPr>
            <w:r>
              <w:rPr>
                <w:rFonts w:ascii="Times New Roman" w:hAnsi="Times New Roman"/>
                <w:sz w:val="26"/>
                <w:szCs w:val="26"/>
                <w:lang w:val="nl-NL"/>
              </w:rPr>
              <w:t>Số:        /TB - UBND</w:t>
            </w:r>
          </w:p>
        </w:tc>
        <w:tc>
          <w:tcPr>
            <w:tcW w:w="5948" w:type="dxa"/>
          </w:tcPr>
          <w:p w:rsidR="0010062D" w:rsidRDefault="00F45E52">
            <w:pPr>
              <w:jc w:val="center"/>
              <w:rPr>
                <w:rFonts w:ascii="Times New Roman" w:hAnsi="Times New Roman"/>
                <w:b/>
                <w:sz w:val="26"/>
                <w:szCs w:val="26"/>
                <w:lang w:val="nl-NL"/>
              </w:rPr>
            </w:pPr>
            <w:r>
              <w:rPr>
                <w:rFonts w:ascii="Times New Roman" w:hAnsi="Times New Roman"/>
                <w:b/>
                <w:sz w:val="26"/>
                <w:szCs w:val="26"/>
                <w:lang w:val="nl-NL"/>
              </w:rPr>
              <w:t>CỘNG HOÀ XÃ HỘI CHỦ NGHĨA VIỆT NAM</w:t>
            </w:r>
          </w:p>
          <w:p w:rsidR="0010062D" w:rsidRDefault="00F45E52">
            <w:pPr>
              <w:jc w:val="center"/>
              <w:rPr>
                <w:rFonts w:ascii="Times New Roman" w:hAnsi="Times New Roman"/>
                <w:sz w:val="26"/>
                <w:szCs w:val="26"/>
                <w:lang w:val="nl-NL"/>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740410</wp:posOffset>
                      </wp:positionH>
                      <wp:positionV relativeFrom="paragraph">
                        <wp:posOffset>203835</wp:posOffset>
                      </wp:positionV>
                      <wp:extent cx="2137410" cy="0"/>
                      <wp:effectExtent l="952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99FF3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6.05pt" to="226.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"/>
                  </w:pict>
                </mc:Fallback>
              </mc:AlternateContent>
            </w:r>
            <w:r>
              <w:rPr>
                <w:rFonts w:ascii="Times New Roman" w:hAnsi="Times New Roman"/>
                <w:b/>
                <w:lang w:val="nl-NL"/>
              </w:rPr>
              <w:t>Độc lập - Tự do - Hạnh phúc</w:t>
            </w:r>
          </w:p>
          <w:p w:rsidR="0010062D" w:rsidRDefault="0010062D">
            <w:pPr>
              <w:tabs>
                <w:tab w:val="left" w:pos="1080"/>
              </w:tabs>
              <w:spacing w:line="312" w:lineRule="auto"/>
              <w:jc w:val="center"/>
              <w:rPr>
                <w:rFonts w:ascii="Times New Roman" w:hAnsi="Times New Roman"/>
                <w:i/>
                <w:lang w:val="nl-NL"/>
              </w:rPr>
            </w:pPr>
          </w:p>
          <w:p w:rsidR="0010062D" w:rsidRDefault="00F45E52">
            <w:pPr>
              <w:tabs>
                <w:tab w:val="left" w:pos="1080"/>
              </w:tabs>
              <w:spacing w:line="312" w:lineRule="auto"/>
              <w:jc w:val="center"/>
              <w:rPr>
                <w:rFonts w:ascii="Times New Roman" w:hAnsi="Times New Roman"/>
                <w:lang w:val="da-DK"/>
              </w:rPr>
            </w:pPr>
            <w:r>
              <w:rPr>
                <w:rFonts w:ascii="Times New Roman" w:hAnsi="Times New Roman"/>
                <w:i/>
                <w:lang w:val="nl-NL"/>
              </w:rPr>
              <w:t>Thị trấn Tiên Điền</w:t>
            </w:r>
            <w:r w:rsidR="00C51EF8">
              <w:rPr>
                <w:rFonts w:ascii="Times New Roman" w:hAnsi="Times New Roman"/>
                <w:i/>
                <w:lang w:val="nl-NL"/>
              </w:rPr>
              <w:t>, ngày        tháng     năm 202</w:t>
            </w:r>
            <w:r w:rsidR="00D91122">
              <w:rPr>
                <w:rFonts w:ascii="Times New Roman" w:hAnsi="Times New Roman"/>
                <w:i/>
                <w:lang w:val="nl-NL"/>
              </w:rPr>
              <w:t>4</w:t>
            </w:r>
          </w:p>
        </w:tc>
      </w:tr>
    </w:tbl>
    <w:p w:rsidR="0010062D" w:rsidRDefault="0010062D">
      <w:pPr>
        <w:rPr>
          <w:rFonts w:ascii="Times New Roman" w:hAnsi="Times New Roman"/>
          <w:lang w:val="nl-NL"/>
        </w:rPr>
      </w:pPr>
    </w:p>
    <w:p w:rsidR="0010062D" w:rsidRDefault="00F45E52">
      <w:pPr>
        <w:jc w:val="center"/>
        <w:rPr>
          <w:rFonts w:ascii="Times New Roman" w:hAnsi="Times New Roman"/>
          <w:i/>
          <w:lang w:val="nl-NL"/>
        </w:rPr>
      </w:pPr>
      <w:r>
        <w:rPr>
          <w:rFonts w:ascii="Times New Roman" w:hAnsi="Times New Roman"/>
          <w:b/>
          <w:lang w:val="nl-NL"/>
        </w:rPr>
        <w:t>THÔNG BÁO</w:t>
      </w:r>
    </w:p>
    <w:p w:rsidR="0010062D" w:rsidRDefault="00F45E52">
      <w:pPr>
        <w:ind w:left="180"/>
        <w:jc w:val="center"/>
        <w:rPr>
          <w:rFonts w:ascii="Times New Roman" w:hAnsi="Times New Roman"/>
          <w:b/>
          <w:lang w:val="nl-NL"/>
        </w:rPr>
      </w:pPr>
      <w:r>
        <w:rPr>
          <w:rFonts w:ascii="Times New Roman" w:hAnsi="Times New Roman"/>
          <w:b/>
          <w:lang w:val="nl-NL"/>
        </w:rPr>
        <w:t>Công bố, công khai báo cáo kết quả thực hiện xây dựng “Thị trấn đạt chuẩn Đô thị văn minh” trên địa bàn Thị trấn Tiên Điền năm 202</w:t>
      </w:r>
      <w:r w:rsidR="00D91122">
        <w:rPr>
          <w:rFonts w:ascii="Times New Roman" w:hAnsi="Times New Roman"/>
          <w:b/>
          <w:lang w:val="nl-NL"/>
        </w:rPr>
        <w:t>4</w:t>
      </w:r>
    </w:p>
    <w:p w:rsidR="0010062D" w:rsidRDefault="00F45E52">
      <w:pPr>
        <w:ind w:left="180"/>
        <w:jc w:val="both"/>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2213264</wp:posOffset>
                </wp:positionH>
                <wp:positionV relativeFrom="paragraph">
                  <wp:posOffset>19166</wp:posOffset>
                </wp:positionV>
                <wp:extent cx="14859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B8871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5pt,1.5pt" to="29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"/>
            </w:pict>
          </mc:Fallback>
        </mc:AlternateContent>
      </w:r>
    </w:p>
    <w:p w:rsidR="0010062D" w:rsidRDefault="00F45E52">
      <w:pPr>
        <w:spacing w:line="340" w:lineRule="exact"/>
        <w:ind w:firstLine="720"/>
        <w:jc w:val="both"/>
        <w:rPr>
          <w:rFonts w:ascii="Times New Roman" w:hAnsi="Times New Roman"/>
        </w:rPr>
      </w:pPr>
      <w:r>
        <w:rPr>
          <w:rFonts w:ascii="Times New Roman" w:hAnsi="Times New Roman"/>
        </w:rPr>
        <w:t xml:space="preserve">Căn cứ Quyết định 04-QĐ/TTg ngày 18/02/2022 của Thủ tướng chính phủ về việc Ban hành Quy định tiêu chí, trình tự, thủ tục xét công nhận đạt chuẩn Đô thị văn minh. </w:t>
      </w:r>
    </w:p>
    <w:p w:rsidR="0010062D" w:rsidRDefault="00F45E52">
      <w:pPr>
        <w:spacing w:line="340" w:lineRule="exact"/>
        <w:ind w:firstLine="720"/>
        <w:jc w:val="both"/>
        <w:rPr>
          <w:rFonts w:ascii="Times New Roman" w:hAnsi="Times New Roman"/>
        </w:rPr>
      </w:pPr>
      <w:r>
        <w:rPr>
          <w:rFonts w:ascii="Times New Roman" w:hAnsi="Times New Roman"/>
        </w:rPr>
        <w:t>Căn cứ Kế hoạch số 344/KH-UBND ngày 10/08/2023 của UBND Tỉnh Hà Tĩnh về việc t</w:t>
      </w:r>
      <w:r>
        <w:rPr>
          <w:rFonts w:ascii="Times New Roman" w:hAnsi="Times New Roman"/>
          <w:bCs/>
        </w:rPr>
        <w:t xml:space="preserve">riển khai xây dựng đô thị văn minh trên địa bàn tỉnh Hà Tĩnh theo </w:t>
      </w:r>
      <w:r>
        <w:rPr>
          <w:rFonts w:ascii="Times New Roman" w:hAnsi="Times New Roman"/>
        </w:rPr>
        <w:t>Quyết định 04-QĐ/TTg ngày 18/02/2022 của Thủ tướng chính phủ về việc Ban hành Quy định tiêu chí, trình tự, thủ tục xét công nhận đạt chuẩn Đô thị văn minh</w:t>
      </w:r>
      <w:r>
        <w:rPr>
          <w:rFonts w:ascii="Times New Roman" w:hAnsi="Times New Roman"/>
          <w:bCs/>
        </w:rPr>
        <w:t>.</w:t>
      </w:r>
    </w:p>
    <w:p w:rsidR="0010062D" w:rsidRDefault="00F45E52">
      <w:pPr>
        <w:spacing w:line="340" w:lineRule="exact"/>
        <w:ind w:firstLine="720"/>
        <w:jc w:val="both"/>
        <w:rPr>
          <w:rFonts w:ascii="Times New Roman" w:hAnsi="Times New Roman"/>
          <w:bCs/>
        </w:rPr>
      </w:pPr>
      <w:r>
        <w:rPr>
          <w:rFonts w:ascii="Times New Roman" w:hAnsi="Times New Roman"/>
        </w:rPr>
        <w:t>Căn cứ Kế hoạch số 4094/KH-UBND ngày 20/09/2023 của UBND Huyện Nghi Xuân về việc t</w:t>
      </w:r>
      <w:r>
        <w:rPr>
          <w:rFonts w:ascii="Times New Roman" w:hAnsi="Times New Roman"/>
          <w:bCs/>
        </w:rPr>
        <w:t xml:space="preserve">riển khai xây dựng đô thị văn minh trên địa bàn Huyện theo </w:t>
      </w:r>
      <w:r>
        <w:rPr>
          <w:rFonts w:ascii="Times New Roman" w:hAnsi="Times New Roman"/>
        </w:rPr>
        <w:t>Quyết định 04-QĐ/TTg ngày 18/02/2022 của Thủ tướng chính phủ về việc Ban hành Quy định tiêu chí, trình tự, thủ tục xét công nhận đạt chuẩn Đô thị văn minh</w:t>
      </w:r>
      <w:r>
        <w:rPr>
          <w:rFonts w:ascii="Times New Roman" w:hAnsi="Times New Roman"/>
          <w:bCs/>
        </w:rPr>
        <w:t>.</w:t>
      </w:r>
    </w:p>
    <w:p w:rsidR="0010062D" w:rsidRDefault="00F45E52">
      <w:pPr>
        <w:spacing w:line="340" w:lineRule="exact"/>
        <w:ind w:firstLine="720"/>
        <w:jc w:val="both"/>
        <w:rPr>
          <w:rFonts w:ascii="Times New Roman" w:hAnsi="Times New Roman"/>
          <w:bCs/>
        </w:rPr>
      </w:pPr>
      <w:r>
        <w:rPr>
          <w:rFonts w:ascii="Times New Roman" w:hAnsi="Times New Roman"/>
        </w:rPr>
        <w:t>Căn cứ Kế hoạch số 42/KH-UBND ngày 11/10/2023 của UBND Thị trấn Tiên Điền về việc t</w:t>
      </w:r>
      <w:r>
        <w:rPr>
          <w:rFonts w:ascii="Times New Roman" w:hAnsi="Times New Roman"/>
          <w:bCs/>
        </w:rPr>
        <w:t xml:space="preserve">riển khai xây dựng đô thị văn minh trên địa bàn Huyện theo </w:t>
      </w:r>
      <w:r>
        <w:rPr>
          <w:rFonts w:ascii="Times New Roman" w:hAnsi="Times New Roman"/>
        </w:rPr>
        <w:t>Quyết định 04-QĐ/TTg ngày 18/02/2022 của Thủ tướng chính phủ về việc Ban hành Quy định tiêu chí, trình tự, thủ tục xét công nhận đạt chuẩn Đô thị văn minh</w:t>
      </w:r>
      <w:r>
        <w:rPr>
          <w:rFonts w:ascii="Times New Roman" w:hAnsi="Times New Roman"/>
          <w:bCs/>
        </w:rPr>
        <w:t>.</w:t>
      </w:r>
    </w:p>
    <w:p w:rsidR="0010062D" w:rsidRDefault="00F45E52">
      <w:pPr>
        <w:spacing w:line="340" w:lineRule="exact"/>
        <w:ind w:firstLine="720"/>
        <w:jc w:val="both"/>
        <w:rPr>
          <w:rFonts w:ascii="Times New Roman" w:hAnsi="Times New Roman"/>
        </w:rPr>
      </w:pPr>
      <w:r>
        <w:rPr>
          <w:rFonts w:ascii="Times New Roman" w:hAnsi="Times New Roman"/>
        </w:rPr>
        <w:t>UBND thị trấn Tiên Điền công bố, công khai kết quả thực hiện xây dựng “Thị trấn Tiên Điền đạt chuẩn Đô thị văn minh” với các nội dung sau:</w:t>
      </w:r>
    </w:p>
    <w:p w:rsidR="0010062D" w:rsidRDefault="00F45E52">
      <w:pPr>
        <w:tabs>
          <w:tab w:val="left" w:pos="1080"/>
        </w:tabs>
        <w:spacing w:line="340" w:lineRule="exact"/>
        <w:ind w:firstLine="720"/>
        <w:jc w:val="both"/>
        <w:rPr>
          <w:rFonts w:ascii="Times New Roman" w:hAnsi="Times New Roman"/>
          <w:lang w:val="nl-NL"/>
        </w:rPr>
      </w:pPr>
      <w:r>
        <w:rPr>
          <w:rFonts w:ascii="Times New Roman" w:hAnsi="Times New Roman"/>
          <w:lang w:val="nl-NL"/>
        </w:rPr>
        <w:t>1. Địa điểm công bố, công khai: Trụ sở UBND Thị trấn Tiên Điền; Cổng thông tin điện tử Thị trấn Tiên Điền; Phương tiện thông tin đại chúng từ Thị trấn đến Tổ dân phố.</w:t>
      </w:r>
      <w:r>
        <w:rPr>
          <w:rFonts w:ascii="Times New Roman" w:hAnsi="Times New Roman"/>
          <w:b/>
          <w:bCs/>
          <w:i/>
          <w:iCs/>
        </w:rPr>
        <w:t xml:space="preserve"> </w:t>
      </w:r>
    </w:p>
    <w:p w:rsidR="00464862" w:rsidRDefault="00F45E52" w:rsidP="00464862">
      <w:pPr>
        <w:spacing w:line="340" w:lineRule="exact"/>
        <w:ind w:right="-142" w:firstLine="720"/>
        <w:jc w:val="both"/>
        <w:rPr>
          <w:rFonts w:ascii="Times New Roman" w:hAnsi="Times New Roman"/>
        </w:rPr>
      </w:pPr>
      <w:r>
        <w:rPr>
          <w:rFonts w:ascii="Times New Roman" w:hAnsi="Times New Roman"/>
        </w:rPr>
        <w:t>2. Thời gian công bố, công kha</w:t>
      </w:r>
      <w:r w:rsidR="00D91122">
        <w:rPr>
          <w:rFonts w:ascii="Times New Roman" w:hAnsi="Times New Roman"/>
        </w:rPr>
        <w:t xml:space="preserve">i: </w:t>
      </w:r>
      <w:r w:rsidR="00464862">
        <w:rPr>
          <w:rFonts w:ascii="Times New Roman" w:hAnsi="Times New Roman"/>
        </w:rPr>
        <w:t>Căn cứ Khoản 2 Điều 6 Chương II của Quyết định 04-QĐ/TTg ngày 18/02/2022 của Thủ tướng chính phủ về việc Ban hành Quy định tiêu chí, trình tự, thủ tục xét công nhận đạt chuẩn Đô thị văn minh</w:t>
      </w:r>
      <w:r w:rsidR="000E67EF">
        <w:rPr>
          <w:rFonts w:ascii="Times New Roman" w:hAnsi="Times New Roman"/>
        </w:rPr>
        <w:t>. Bắt đầu từ ngày 18</w:t>
      </w:r>
      <w:bookmarkStart w:id="0" w:name="_GoBack"/>
      <w:bookmarkEnd w:id="0"/>
      <w:r w:rsidR="002F57DA">
        <w:rPr>
          <w:rFonts w:ascii="Times New Roman" w:hAnsi="Times New Roman"/>
        </w:rPr>
        <w:t>/07/2024.</w:t>
      </w:r>
    </w:p>
    <w:p w:rsidR="0010062D" w:rsidRDefault="00F45E52" w:rsidP="00464862">
      <w:pPr>
        <w:spacing w:line="340" w:lineRule="exact"/>
        <w:ind w:right="-142" w:firstLine="720"/>
        <w:jc w:val="both"/>
        <w:rPr>
          <w:rFonts w:ascii="Times New Roman" w:hAnsi="Times New Roman"/>
          <w:lang w:val="nl-NL"/>
        </w:rPr>
      </w:pPr>
      <w:r>
        <w:rPr>
          <w:rFonts w:ascii="Times New Roman" w:hAnsi="Times New Roman"/>
          <w:lang w:val="nl-NL"/>
        </w:rPr>
        <w:t>3. Nội dung công bố, công khai: Báo cáo kết quả xây dựng Thị trấn Tiên Điền đạt chuẩn Đô thị văn minh. (Đính kèm báo cáo).</w:t>
      </w:r>
    </w:p>
    <w:p w:rsidR="0010062D" w:rsidRDefault="00F45E52">
      <w:pPr>
        <w:tabs>
          <w:tab w:val="left" w:pos="1080"/>
        </w:tabs>
        <w:spacing w:line="340" w:lineRule="exact"/>
        <w:ind w:firstLine="720"/>
        <w:jc w:val="both"/>
        <w:rPr>
          <w:rFonts w:ascii="Times New Roman" w:hAnsi="Times New Roman"/>
          <w:lang w:val="nl-NL"/>
        </w:rPr>
      </w:pPr>
      <w:r>
        <w:rPr>
          <w:rFonts w:ascii="Times New Roman" w:hAnsi="Times New Roman"/>
          <w:lang w:val="nl-NL"/>
        </w:rPr>
        <w:t>Ủy ban nhân dân Thị trấn Tiên Điền công bố, công khai lấy ý kiến các cơ quan, đơn vị và nhân dân trên địa bàn Thị trấn Tiên Điền về Kết quả xây dựng Thị trấn Tiên Điền đạt chuẩn Đô thị văn minh.</w:t>
      </w:r>
    </w:p>
    <w:p w:rsidR="0010062D" w:rsidRDefault="00F45E52">
      <w:pPr>
        <w:tabs>
          <w:tab w:val="left" w:pos="1080"/>
        </w:tabs>
        <w:spacing w:line="340" w:lineRule="exact"/>
        <w:ind w:firstLine="720"/>
        <w:jc w:val="both"/>
        <w:rPr>
          <w:rFonts w:ascii="Times New Roman" w:hAnsi="Times New Roman"/>
          <w:lang w:val="nl-NL"/>
        </w:rPr>
      </w:pPr>
      <w:r>
        <w:rPr>
          <w:rFonts w:ascii="Times New Roman" w:hAnsi="Times New Roman"/>
          <w:lang w:val="nl-NL"/>
        </w:rPr>
        <w:t>Trong thời gian thực hiện công bố, công khai, nếu có ý kiến thắc mắc, đóng góp về Báo cáo của UBND thị trấn Tiên Điền, đề nghị phản ánh trực tiếp về UBND Thị trấn, thông qua Số điện thoại: 02393.825.165; di động: 0941.871.388.</w:t>
      </w:r>
    </w:p>
    <w:p w:rsidR="0010062D" w:rsidRDefault="00F45E52">
      <w:pPr>
        <w:tabs>
          <w:tab w:val="left" w:pos="1080"/>
        </w:tabs>
        <w:spacing w:line="340" w:lineRule="exact"/>
        <w:ind w:firstLine="720"/>
        <w:jc w:val="both"/>
        <w:rPr>
          <w:rFonts w:ascii="Times New Roman" w:hAnsi="Times New Roman"/>
          <w:lang w:val="nl-NL"/>
        </w:rPr>
      </w:pPr>
      <w:r>
        <w:rPr>
          <w:rFonts w:ascii="Times New Roman" w:hAnsi="Times New Roman"/>
          <w:lang w:val="nl-NL"/>
        </w:rPr>
        <w:t xml:space="preserve">4. UBND Thị trấn Tiên Điền giao nhiệm vụ cụ thể như sau: </w:t>
      </w:r>
    </w:p>
    <w:p w:rsidR="0010062D" w:rsidRDefault="00F45E52">
      <w:pPr>
        <w:tabs>
          <w:tab w:val="left" w:pos="1080"/>
        </w:tabs>
        <w:spacing w:line="340" w:lineRule="exact"/>
        <w:ind w:firstLine="720"/>
        <w:jc w:val="both"/>
        <w:rPr>
          <w:rFonts w:ascii="Times New Roman" w:hAnsi="Times New Roman"/>
          <w:lang w:val="nl-NL"/>
        </w:rPr>
      </w:pPr>
      <w:r>
        <w:rPr>
          <w:rFonts w:ascii="Times New Roman" w:hAnsi="Times New Roman"/>
          <w:lang w:val="nl-NL"/>
        </w:rPr>
        <w:lastRenderedPageBreak/>
        <w:t>- Công chức văn hóa – thông tin đăng tin công bố, công khai nội dung Báo cáo Kết quả xây dựng Thị trấn Tiên Điền đạt chuẩn Đô thị văn minh trên cổng thông tin điện tử Thị trấn Tiên Điền và niêm yết thông báo này kèm theo Báo cáo tại Trụ sở UBND thị trấn Tiên Điền và nhà văn hóa các Tổ dân phố.</w:t>
      </w:r>
    </w:p>
    <w:p w:rsidR="0010062D" w:rsidRDefault="00F45E52">
      <w:pPr>
        <w:tabs>
          <w:tab w:val="left" w:pos="1080"/>
        </w:tabs>
        <w:spacing w:line="340" w:lineRule="exact"/>
        <w:ind w:firstLine="720"/>
        <w:jc w:val="both"/>
        <w:rPr>
          <w:rFonts w:ascii="Times New Roman" w:hAnsi="Times New Roman"/>
          <w:lang w:val="nl-NL"/>
        </w:rPr>
      </w:pPr>
      <w:r>
        <w:rPr>
          <w:rFonts w:ascii="Times New Roman" w:hAnsi="Times New Roman"/>
          <w:lang w:val="nl-NL"/>
        </w:rPr>
        <w:t>- Cán bộ phụ trách truyền thanh phối hợp phát trên hệ thống truyền thanh để nhân dân được biết về việc công bố, công khai Kết quả xây dựng Thị trấn Tiên Điền đạt chuẩn Đô thị văn minh.</w:t>
      </w:r>
    </w:p>
    <w:p w:rsidR="0010062D" w:rsidRDefault="00F45E52">
      <w:pPr>
        <w:tabs>
          <w:tab w:val="left" w:pos="1080"/>
        </w:tabs>
        <w:spacing w:line="340" w:lineRule="exact"/>
        <w:ind w:firstLine="720"/>
        <w:jc w:val="both"/>
        <w:rPr>
          <w:rFonts w:ascii="Times New Roman" w:hAnsi="Times New Roman"/>
          <w:lang w:val="nl-NL"/>
        </w:rPr>
      </w:pPr>
      <w:r>
        <w:rPr>
          <w:rFonts w:ascii="Times New Roman" w:hAnsi="Times New Roman"/>
          <w:lang w:val="nl-NL"/>
        </w:rPr>
        <w:t>- Công chức văn phòng, Chuyên trách Đô thị văn minh: Tổng hợp ý kiến đóng góp, báo cáo lãnh đạo UBND Thị trấn xem xét, quyết định.</w:t>
      </w:r>
    </w:p>
    <w:p w:rsidR="0010062D" w:rsidRDefault="00F45E52">
      <w:pPr>
        <w:tabs>
          <w:tab w:val="left" w:pos="1080"/>
        </w:tabs>
        <w:spacing w:line="340" w:lineRule="exact"/>
        <w:ind w:firstLine="720"/>
        <w:jc w:val="both"/>
        <w:rPr>
          <w:rFonts w:ascii="Times New Roman" w:hAnsi="Times New Roman"/>
          <w:lang w:val="nl-NL"/>
        </w:rPr>
      </w:pPr>
      <w:r>
        <w:rPr>
          <w:rFonts w:ascii="Times New Roman" w:hAnsi="Times New Roman"/>
          <w:lang w:val="nl-NL"/>
        </w:rPr>
        <w:t>UBND Thị trấn Tiên Điền trân trọng thông báo./.</w:t>
      </w:r>
    </w:p>
    <w:p w:rsidR="0010062D" w:rsidRDefault="0010062D">
      <w:pPr>
        <w:tabs>
          <w:tab w:val="left" w:pos="1080"/>
        </w:tabs>
        <w:spacing w:line="340" w:lineRule="exact"/>
        <w:ind w:firstLine="720"/>
        <w:jc w:val="both"/>
        <w:rPr>
          <w:rFonts w:ascii="Times New Roman" w:hAnsi="Times New Roman"/>
          <w:lang w:val="nl-NL"/>
        </w:rPr>
      </w:pPr>
    </w:p>
    <w:tbl>
      <w:tblPr>
        <w:tblW w:w="0" w:type="auto"/>
        <w:tblInd w:w="-147" w:type="dxa"/>
        <w:tblLook w:val="04A0" w:firstRow="1" w:lastRow="0" w:firstColumn="1" w:lastColumn="0" w:noHBand="0" w:noVBand="1"/>
      </w:tblPr>
      <w:tblGrid>
        <w:gridCol w:w="4945"/>
        <w:gridCol w:w="4264"/>
      </w:tblGrid>
      <w:tr w:rsidR="0010062D">
        <w:tc>
          <w:tcPr>
            <w:tcW w:w="4945" w:type="dxa"/>
          </w:tcPr>
          <w:p w:rsidR="0010062D" w:rsidRDefault="00F45E52">
            <w:pPr>
              <w:spacing w:line="340" w:lineRule="exact"/>
              <w:jc w:val="both"/>
              <w:rPr>
                <w:rFonts w:ascii="Times New Roman" w:hAnsi="Times New Roman"/>
                <w:b/>
                <w:i/>
                <w:sz w:val="24"/>
                <w:szCs w:val="24"/>
                <w:lang w:val="da-DK"/>
              </w:rPr>
            </w:pPr>
            <w:r>
              <w:rPr>
                <w:rFonts w:ascii="Times New Roman" w:hAnsi="Times New Roman"/>
                <w:b/>
                <w:i/>
                <w:sz w:val="24"/>
                <w:szCs w:val="24"/>
                <w:lang w:val="da-DK"/>
              </w:rPr>
              <w:t xml:space="preserve">  Nơi nhận:</w:t>
            </w:r>
          </w:p>
          <w:p w:rsidR="0010062D" w:rsidRDefault="00F45E52">
            <w:pPr>
              <w:spacing w:line="340" w:lineRule="exact"/>
              <w:jc w:val="both"/>
              <w:rPr>
                <w:rFonts w:ascii="Times New Roman" w:hAnsi="Times New Roman"/>
                <w:sz w:val="22"/>
                <w:szCs w:val="22"/>
                <w:lang w:val="da-DK"/>
              </w:rPr>
            </w:pPr>
            <w:r>
              <w:rPr>
                <w:rFonts w:ascii="Times New Roman" w:hAnsi="Times New Roman"/>
                <w:sz w:val="22"/>
                <w:szCs w:val="22"/>
                <w:lang w:val="da-DK"/>
              </w:rPr>
              <w:t>- UBND Huyện Nghi Xuân;</w:t>
            </w:r>
          </w:p>
          <w:p w:rsidR="0010062D" w:rsidRDefault="00F45E52">
            <w:pPr>
              <w:spacing w:line="340" w:lineRule="exact"/>
              <w:jc w:val="both"/>
              <w:rPr>
                <w:rFonts w:ascii="Times New Roman" w:hAnsi="Times New Roman"/>
                <w:b/>
                <w:i/>
                <w:sz w:val="24"/>
                <w:szCs w:val="24"/>
                <w:lang w:val="da-DK"/>
              </w:rPr>
            </w:pPr>
            <w:r>
              <w:rPr>
                <w:rFonts w:ascii="Times New Roman" w:hAnsi="Times New Roman"/>
                <w:sz w:val="22"/>
                <w:szCs w:val="22"/>
                <w:lang w:val="da-DK"/>
              </w:rPr>
              <w:t>- TT Đảng ủy, TT HĐND, TT UBMTTQ thị;</w:t>
            </w:r>
          </w:p>
          <w:p w:rsidR="0010062D" w:rsidRDefault="00F45E52">
            <w:pPr>
              <w:spacing w:line="340" w:lineRule="exact"/>
              <w:rPr>
                <w:rFonts w:ascii="Times New Roman" w:hAnsi="Times New Roman"/>
                <w:sz w:val="22"/>
                <w:szCs w:val="22"/>
                <w:lang w:val="da-DK"/>
              </w:rPr>
            </w:pPr>
            <w:r>
              <w:rPr>
                <w:rFonts w:ascii="Times New Roman" w:hAnsi="Times New Roman"/>
                <w:sz w:val="22"/>
                <w:szCs w:val="22"/>
                <w:lang w:val="da-DK"/>
              </w:rPr>
              <w:t>- Lãnh đạo UBND Thị trấn;</w:t>
            </w:r>
          </w:p>
          <w:p w:rsidR="0010062D" w:rsidRDefault="00F45E52">
            <w:pPr>
              <w:spacing w:line="340" w:lineRule="exact"/>
              <w:rPr>
                <w:rFonts w:ascii="Times New Roman" w:hAnsi="Times New Roman"/>
                <w:sz w:val="22"/>
                <w:szCs w:val="22"/>
                <w:lang w:val="da-DK"/>
              </w:rPr>
            </w:pPr>
            <w:r>
              <w:rPr>
                <w:rFonts w:ascii="Times New Roman" w:hAnsi="Times New Roman"/>
                <w:sz w:val="22"/>
                <w:szCs w:val="22"/>
                <w:lang w:val="da-DK"/>
              </w:rPr>
              <w:t>- 10 Tổ dân phố;</w:t>
            </w:r>
          </w:p>
          <w:p w:rsidR="0010062D" w:rsidRDefault="00F45E52">
            <w:pPr>
              <w:spacing w:line="340" w:lineRule="exact"/>
              <w:rPr>
                <w:rFonts w:ascii="Times New Roman" w:hAnsi="Times New Roman"/>
                <w:sz w:val="22"/>
                <w:szCs w:val="22"/>
                <w:lang w:val="da-DK"/>
              </w:rPr>
            </w:pPr>
            <w:r>
              <w:rPr>
                <w:rFonts w:ascii="Times New Roman" w:hAnsi="Times New Roman"/>
                <w:sz w:val="22"/>
                <w:szCs w:val="22"/>
                <w:lang w:val="da-DK"/>
              </w:rPr>
              <w:t>- UBMTTQ và Các tổ chức Đoàn thể cấp thị;</w:t>
            </w:r>
          </w:p>
          <w:p w:rsidR="0010062D" w:rsidRDefault="00F45E52">
            <w:pPr>
              <w:spacing w:line="340" w:lineRule="exact"/>
              <w:rPr>
                <w:rFonts w:ascii="Times New Roman" w:hAnsi="Times New Roman"/>
                <w:sz w:val="22"/>
                <w:szCs w:val="22"/>
                <w:lang w:val="da-DK"/>
              </w:rPr>
            </w:pPr>
            <w:r>
              <w:rPr>
                <w:rFonts w:ascii="Times New Roman" w:hAnsi="Times New Roman"/>
                <w:sz w:val="22"/>
                <w:szCs w:val="22"/>
                <w:lang w:val="da-DK"/>
              </w:rPr>
              <w:t>- Lưu: VT, CT ĐTVM.</w:t>
            </w:r>
          </w:p>
          <w:p w:rsidR="0010062D" w:rsidRDefault="00F45E52">
            <w:pPr>
              <w:tabs>
                <w:tab w:val="right" w:pos="4422"/>
              </w:tabs>
              <w:spacing w:line="340" w:lineRule="exact"/>
              <w:jc w:val="both"/>
              <w:rPr>
                <w:rFonts w:ascii="Times New Roman" w:hAnsi="Times New Roman"/>
                <w:lang w:val="da-DK"/>
              </w:rPr>
            </w:pPr>
            <w:r>
              <w:rPr>
                <w:rFonts w:ascii="Times New Roman" w:hAnsi="Times New Roman"/>
                <w:lang w:val="da-DK"/>
              </w:rPr>
              <w:t xml:space="preserve">   </w:t>
            </w:r>
          </w:p>
          <w:p w:rsidR="0010062D" w:rsidRDefault="00F45E52">
            <w:pPr>
              <w:tabs>
                <w:tab w:val="right" w:pos="4422"/>
              </w:tabs>
              <w:spacing w:line="340" w:lineRule="exact"/>
              <w:jc w:val="both"/>
              <w:rPr>
                <w:rFonts w:ascii="Times New Roman" w:hAnsi="Times New Roman"/>
                <w:lang w:val="da-DK"/>
              </w:rPr>
            </w:pPr>
            <w:r>
              <w:rPr>
                <w:rFonts w:ascii="Times New Roman" w:hAnsi="Times New Roman"/>
                <w:lang w:val="da-DK"/>
              </w:rPr>
              <w:t xml:space="preserve">                   </w:t>
            </w:r>
          </w:p>
          <w:p w:rsidR="0010062D" w:rsidRDefault="0010062D">
            <w:pPr>
              <w:spacing w:line="340" w:lineRule="exact"/>
              <w:ind w:hanging="357"/>
              <w:jc w:val="both"/>
              <w:rPr>
                <w:rFonts w:ascii="Times New Roman" w:hAnsi="Times New Roman"/>
                <w:b/>
                <w:lang w:val="da-DK"/>
              </w:rPr>
            </w:pPr>
          </w:p>
        </w:tc>
        <w:tc>
          <w:tcPr>
            <w:tcW w:w="4264" w:type="dxa"/>
          </w:tcPr>
          <w:p w:rsidR="0010062D" w:rsidRDefault="00F45E52">
            <w:pPr>
              <w:spacing w:line="340" w:lineRule="exact"/>
              <w:jc w:val="center"/>
              <w:rPr>
                <w:rFonts w:ascii="Times New Roman" w:hAnsi="Times New Roman"/>
                <w:b/>
                <w:lang w:val="da-DK"/>
              </w:rPr>
            </w:pPr>
            <w:r>
              <w:rPr>
                <w:rFonts w:ascii="Times New Roman" w:hAnsi="Times New Roman"/>
                <w:b/>
                <w:lang w:val="da-DK"/>
              </w:rPr>
              <w:t>TM. ỦY BAN NHÂN DÂN</w:t>
            </w:r>
          </w:p>
          <w:p w:rsidR="0010062D" w:rsidRDefault="00F45E52">
            <w:pPr>
              <w:spacing w:line="340" w:lineRule="exact"/>
              <w:jc w:val="center"/>
              <w:rPr>
                <w:rFonts w:ascii="Times New Roman" w:hAnsi="Times New Roman"/>
                <w:b/>
                <w:lang w:val="da-DK"/>
              </w:rPr>
            </w:pPr>
            <w:r>
              <w:rPr>
                <w:rFonts w:ascii="Times New Roman" w:hAnsi="Times New Roman"/>
                <w:b/>
                <w:lang w:val="da-DK"/>
              </w:rPr>
              <w:t>CHỦ TỊCH</w:t>
            </w:r>
          </w:p>
          <w:p w:rsidR="0010062D" w:rsidRDefault="0010062D">
            <w:pPr>
              <w:spacing w:line="340" w:lineRule="exact"/>
              <w:jc w:val="center"/>
              <w:rPr>
                <w:rFonts w:ascii="Times New Roman" w:hAnsi="Times New Roman"/>
                <w:b/>
                <w:lang w:val="da-DK"/>
              </w:rPr>
            </w:pPr>
          </w:p>
          <w:p w:rsidR="0010062D" w:rsidRDefault="0010062D">
            <w:pPr>
              <w:spacing w:line="340" w:lineRule="exact"/>
              <w:jc w:val="center"/>
              <w:rPr>
                <w:rFonts w:ascii="Times New Roman" w:hAnsi="Times New Roman"/>
                <w:b/>
                <w:lang w:val="da-DK"/>
              </w:rPr>
            </w:pPr>
          </w:p>
          <w:p w:rsidR="0010062D" w:rsidRDefault="0010062D">
            <w:pPr>
              <w:spacing w:line="340" w:lineRule="exact"/>
              <w:rPr>
                <w:rFonts w:ascii="Times New Roman" w:hAnsi="Times New Roman"/>
                <w:b/>
                <w:lang w:val="da-DK"/>
              </w:rPr>
            </w:pPr>
          </w:p>
          <w:p w:rsidR="0010062D" w:rsidRDefault="0010062D">
            <w:pPr>
              <w:spacing w:line="340" w:lineRule="exact"/>
              <w:rPr>
                <w:rFonts w:ascii="Times New Roman" w:hAnsi="Times New Roman"/>
                <w:b/>
                <w:lang w:val="da-DK"/>
              </w:rPr>
            </w:pPr>
          </w:p>
          <w:p w:rsidR="0010062D" w:rsidRDefault="00F45E52">
            <w:pPr>
              <w:spacing w:line="340" w:lineRule="exact"/>
              <w:jc w:val="center"/>
              <w:rPr>
                <w:rFonts w:ascii="Times New Roman" w:hAnsi="Times New Roman"/>
                <w:b/>
                <w:lang w:val="da-DK"/>
              </w:rPr>
            </w:pPr>
            <w:r>
              <w:rPr>
                <w:rFonts w:ascii="Times New Roman" w:hAnsi="Times New Roman"/>
                <w:b/>
                <w:lang w:val="da-DK"/>
              </w:rPr>
              <w:t>Trần Văn Thuận</w:t>
            </w:r>
          </w:p>
          <w:p w:rsidR="0010062D" w:rsidRDefault="0010062D">
            <w:pPr>
              <w:spacing w:line="340" w:lineRule="exact"/>
              <w:ind w:hanging="357"/>
              <w:jc w:val="center"/>
              <w:rPr>
                <w:rFonts w:ascii="Times New Roman" w:hAnsi="Times New Roman"/>
                <w:b/>
                <w:lang w:val="da-DK"/>
              </w:rPr>
            </w:pPr>
          </w:p>
          <w:p w:rsidR="0010062D" w:rsidRDefault="0010062D">
            <w:pPr>
              <w:spacing w:line="340" w:lineRule="exact"/>
              <w:ind w:hanging="357"/>
              <w:jc w:val="center"/>
              <w:rPr>
                <w:rFonts w:ascii="Times New Roman" w:hAnsi="Times New Roman"/>
                <w:b/>
                <w:lang w:val="da-DK"/>
              </w:rPr>
            </w:pPr>
          </w:p>
          <w:p w:rsidR="0010062D" w:rsidRDefault="0010062D">
            <w:pPr>
              <w:spacing w:line="340" w:lineRule="exact"/>
              <w:ind w:hanging="357"/>
              <w:jc w:val="center"/>
              <w:rPr>
                <w:rFonts w:ascii="Times New Roman" w:hAnsi="Times New Roman"/>
                <w:b/>
                <w:lang w:val="da-DK"/>
              </w:rPr>
            </w:pPr>
          </w:p>
          <w:p w:rsidR="0010062D" w:rsidRDefault="0010062D">
            <w:pPr>
              <w:spacing w:line="340" w:lineRule="exact"/>
              <w:rPr>
                <w:rFonts w:ascii="Times New Roman" w:hAnsi="Times New Roman"/>
                <w:b/>
                <w:lang w:val="da-DK"/>
              </w:rPr>
            </w:pPr>
          </w:p>
          <w:p w:rsidR="0010062D" w:rsidRDefault="0010062D">
            <w:pPr>
              <w:spacing w:line="340" w:lineRule="exact"/>
              <w:rPr>
                <w:rFonts w:ascii="Times New Roman" w:hAnsi="Times New Roman"/>
                <w:b/>
                <w:i/>
                <w:lang w:val="da-DK"/>
              </w:rPr>
            </w:pPr>
          </w:p>
        </w:tc>
      </w:tr>
    </w:tbl>
    <w:p w:rsidR="0010062D" w:rsidRDefault="0010062D">
      <w:pPr>
        <w:spacing w:line="340" w:lineRule="exact"/>
      </w:pPr>
    </w:p>
    <w:sectPr w:rsidR="0010062D">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BE4" w:rsidRDefault="00DF0BE4">
      <w:r>
        <w:separator/>
      </w:r>
    </w:p>
  </w:endnote>
  <w:endnote w:type="continuationSeparator" w:id="0">
    <w:p w:rsidR="00DF0BE4" w:rsidRDefault="00DF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BE4" w:rsidRDefault="00DF0BE4">
      <w:r>
        <w:separator/>
      </w:r>
    </w:p>
  </w:footnote>
  <w:footnote w:type="continuationSeparator" w:id="0">
    <w:p w:rsidR="00DF0BE4" w:rsidRDefault="00DF0B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25388"/>
      <w:docPartObj>
        <w:docPartGallery w:val="Page Numbers (Top of Page)"/>
        <w:docPartUnique/>
      </w:docPartObj>
    </w:sdtPr>
    <w:sdtEndPr>
      <w:rPr>
        <w:noProof/>
      </w:rPr>
    </w:sdtEndPr>
    <w:sdtContent>
      <w:p w:rsidR="0010062D" w:rsidRDefault="00F45E52">
        <w:pPr>
          <w:pStyle w:val="Header"/>
          <w:jc w:val="center"/>
        </w:pPr>
        <w:r>
          <w:fldChar w:fldCharType="begin"/>
        </w:r>
        <w:r>
          <w:instrText xml:space="preserve"> PAGE   \* MERGEFORMAT </w:instrText>
        </w:r>
        <w:r>
          <w:fldChar w:fldCharType="separate"/>
        </w:r>
        <w:r w:rsidR="000E67EF">
          <w:rPr>
            <w:noProof/>
          </w:rPr>
          <w:t>2</w:t>
        </w:r>
        <w:r>
          <w:rPr>
            <w:noProof/>
          </w:rPr>
          <w:fldChar w:fldCharType="end"/>
        </w:r>
      </w:p>
    </w:sdtContent>
  </w:sdt>
  <w:p w:rsidR="0010062D" w:rsidRDefault="001006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25A"/>
    <w:multiLevelType w:val="hybridMultilevel"/>
    <w:tmpl w:val="9870AD3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83C0A"/>
    <w:multiLevelType w:val="hybridMultilevel"/>
    <w:tmpl w:val="2FE4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C5FEE"/>
    <w:multiLevelType w:val="hybridMultilevel"/>
    <w:tmpl w:val="78D884C8"/>
    <w:lvl w:ilvl="0" w:tplc="A50A191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38736F"/>
    <w:multiLevelType w:val="hybridMultilevel"/>
    <w:tmpl w:val="F3362366"/>
    <w:lvl w:ilvl="0" w:tplc="F27AF7DA">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3F4485"/>
    <w:multiLevelType w:val="hybridMultilevel"/>
    <w:tmpl w:val="4C9C9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F4052"/>
    <w:multiLevelType w:val="hybridMultilevel"/>
    <w:tmpl w:val="C8DE934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2D"/>
    <w:rsid w:val="000E67EF"/>
    <w:rsid w:val="0010062D"/>
    <w:rsid w:val="002F57DA"/>
    <w:rsid w:val="00464862"/>
    <w:rsid w:val="00BB7CFC"/>
    <w:rsid w:val="00C51EF8"/>
    <w:rsid w:val="00D91122"/>
    <w:rsid w:val="00DF0BE4"/>
    <w:rsid w:val="00DF699E"/>
    <w:rsid w:val="00F4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B11A5"/>
  <w15:chartTrackingRefBased/>
  <w15:docId w15:val="{268AF699-3E67-4938-A4A5-C6639748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Giang Lê</cp:lastModifiedBy>
  <cp:revision>8</cp:revision>
  <cp:lastPrinted>2023-11-10T09:40:00Z</cp:lastPrinted>
  <dcterms:created xsi:type="dcterms:W3CDTF">2024-07-17T01:52:00Z</dcterms:created>
  <dcterms:modified xsi:type="dcterms:W3CDTF">2024-07-18T00:42:00Z</dcterms:modified>
</cp:coreProperties>
</file>